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D2" w:rsidRDefault="008B70E4">
      <w:r>
        <w:t xml:space="preserve">Napis „3 lata małopolskiej grupy </w:t>
      </w:r>
      <w:proofErr w:type="spellStart"/>
      <w:r>
        <w:t>speed</w:t>
      </w:r>
      <w:proofErr w:type="spellEnd"/>
      <w:r>
        <w:t xml:space="preserve">”. Krótkie ujęcia detalów oznakowanego radiowozu BMW 330i należącego do grupy </w:t>
      </w:r>
      <w:proofErr w:type="spellStart"/>
      <w:r>
        <w:t>speed</w:t>
      </w:r>
      <w:proofErr w:type="spellEnd"/>
      <w:r w:rsidR="0045569D">
        <w:t xml:space="preserve"> oraz sylwetki</w:t>
      </w:r>
      <w:r>
        <w:t xml:space="preserve"> bmw</w:t>
      </w:r>
      <w:r w:rsidR="0045569D">
        <w:t xml:space="preserve"> odbijającej</w:t>
      </w:r>
      <w:r>
        <w:t xml:space="preserve"> się w szybie samochodu. Następnie oglądamy serię ujęć materiału zgromadzonego w ciągu 3 lat, nagranego na policyjnych </w:t>
      </w:r>
      <w:proofErr w:type="spellStart"/>
      <w:r>
        <w:t>wideorejestratorach</w:t>
      </w:r>
      <w:proofErr w:type="spellEnd"/>
      <w:r>
        <w:t xml:space="preserve"> umieszczonych za szybą radiowozów. Widzimy niebezpieczne zachowania motocyklistów oraz kierowców, którzy próbują uciec przed policją. Jedni wymijają auta w miejscu niedozwolonym niemal ocierając się o samochody jadące z przeciwka</w:t>
      </w:r>
      <w:r w:rsidR="0045569D">
        <w:t>,</w:t>
      </w:r>
      <w:r>
        <w:t xml:space="preserve"> inni znacznie przekraczają prędkość. Rekordowa prędkość uciekającego auta jaką możemy zobaczyć na f</w:t>
      </w:r>
      <w:r w:rsidR="0045569D">
        <w:t>ilmie</w:t>
      </w:r>
      <w:r>
        <w:t xml:space="preserve"> to 249 kilometrów na godzinę. Następnie wracamy do ujęć BMW. Dwa zmieniające się ujęcia. Jedno od góry drugie od dołu, a pomiędzy nimi</w:t>
      </w:r>
      <w:r w:rsidR="0045569D">
        <w:t>, na czarnym pasku oddzielającym filmy,</w:t>
      </w:r>
      <w:r>
        <w:t xml:space="preserve"> napisy: 1080 dni służby małopolskiego </w:t>
      </w:r>
      <w:proofErr w:type="spellStart"/>
      <w:r>
        <w:t>speed</w:t>
      </w:r>
      <w:proofErr w:type="spellEnd"/>
      <w:r>
        <w:t>, ujawniono 1092 przestępstwa, 211065 wykroczeń. Dane na dzień 30 czerwc</w:t>
      </w:r>
      <w:r w:rsidR="0045569D">
        <w:t>a 2022 roku. Film się kończy na</w:t>
      </w:r>
      <w:r>
        <w:t>pi</w:t>
      </w:r>
      <w:r w:rsidR="0045569D">
        <w:t>s</w:t>
      </w:r>
      <w:r>
        <w:t>em „małopolska policja</w:t>
      </w:r>
      <w:bookmarkStart w:id="0" w:name="_GoBack"/>
      <w:bookmarkEnd w:id="0"/>
      <w:r>
        <w:t>”.</w:t>
      </w:r>
    </w:p>
    <w:sectPr w:rsidR="0025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35"/>
    <w:rsid w:val="00252BD2"/>
    <w:rsid w:val="0045569D"/>
    <w:rsid w:val="008B70E4"/>
    <w:rsid w:val="00E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2022-07-22T10:04:00Z</dcterms:created>
  <dcterms:modified xsi:type="dcterms:W3CDTF">2022-07-22T10:16:00Z</dcterms:modified>
</cp:coreProperties>
</file>